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5C35C21D" w:rsidR="008027DB" w:rsidRPr="00736600" w:rsidRDefault="008027DB" w:rsidP="3E661D32">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27 </w:t>
      </w:r>
      <w:r w:rsidR="00937C9D">
        <w:rPr>
          <w:rFonts w:ascii="Calibri" w:hAnsi="Calibri" w:cs="Calibri"/>
        </w:rPr>
        <w:t>Μαΐου</w:t>
      </w:r>
      <w:r w:rsidR="00B757D0">
        <w:rPr>
          <w:rFonts w:ascii="Calibri" w:hAnsi="Calibri" w:cs="Calibri"/>
        </w:rPr>
        <w:t xml:space="preserve"> </w:t>
      </w:r>
      <w:r w:rsidRPr="00736600">
        <w:rPr>
          <w:rFonts w:ascii="Calibri" w:hAnsi="Calibri" w:cs="Calibri"/>
        </w:rPr>
        <w:t>202</w:t>
      </w:r>
      <w:r w:rsidR="004C32B4">
        <w:rPr>
          <w:rFonts w:ascii="Calibri" w:hAnsi="Calibri" w:cs="Calibri"/>
        </w:rPr>
        <w:t>1</w:t>
      </w:r>
    </w:p>
    <w:p w14:paraId="3DEEC669" w14:textId="77777777" w:rsidR="007040D7" w:rsidRDefault="007040D7" w:rsidP="007040D7">
      <w:pPr>
        <w:ind w:right="-58"/>
        <w:jc w:val="both"/>
        <w:rPr>
          <w:rFonts w:ascii="Calibri" w:hAnsi="Calibri" w:cs="Calibri"/>
          <w:sz w:val="24"/>
          <w:szCs w:val="24"/>
        </w:rPr>
      </w:pPr>
      <w:bookmarkStart w:id="1" w:name="_Hlk55846476"/>
      <w:bookmarkEnd w:id="1"/>
    </w:p>
    <w:p w14:paraId="3F1CBD9B" w14:textId="341F42E7" w:rsidR="3E661D32" w:rsidRDefault="3E661D32" w:rsidP="3E661D32">
      <w:pPr>
        <w:jc w:val="center"/>
        <w:rPr>
          <w:rFonts w:asciiTheme="minorHAnsi" w:eastAsiaTheme="minorEastAsia" w:hAnsiTheme="minorHAnsi" w:cstheme="minorBidi"/>
          <w:b/>
          <w:bCs/>
          <w:color w:val="000000" w:themeColor="text1"/>
          <w:sz w:val="24"/>
          <w:szCs w:val="24"/>
        </w:rPr>
      </w:pPr>
      <w:r w:rsidRPr="3E661D32">
        <w:rPr>
          <w:rFonts w:asciiTheme="minorHAnsi" w:eastAsiaTheme="minorEastAsia" w:hAnsiTheme="minorHAnsi" w:cstheme="minorBidi"/>
          <w:b/>
          <w:bCs/>
          <w:color w:val="000000" w:themeColor="text1"/>
          <w:sz w:val="24"/>
          <w:szCs w:val="24"/>
        </w:rPr>
        <w:t>Συνάντηση της Υπουργού Πολιτισμού και Αθλητισμού Λίνας Μενδώνη με τον Πρέσβη των ΗΠΑ Geoffrey Pyatt</w:t>
      </w:r>
    </w:p>
    <w:p w14:paraId="6B5CEBCC" w14:textId="2A4EA5BD" w:rsidR="3E661D32" w:rsidRDefault="3E661D32" w:rsidP="3E661D32">
      <w:pPr>
        <w:jc w:val="center"/>
        <w:rPr>
          <w:rFonts w:asciiTheme="minorHAnsi" w:eastAsiaTheme="minorEastAsia" w:hAnsiTheme="minorHAnsi" w:cstheme="minorBidi"/>
          <w:color w:val="000000" w:themeColor="text1"/>
          <w:sz w:val="24"/>
          <w:szCs w:val="24"/>
        </w:rPr>
      </w:pPr>
      <w:r w:rsidRPr="3E661D32">
        <w:rPr>
          <w:rFonts w:asciiTheme="minorHAnsi" w:eastAsiaTheme="minorEastAsia" w:hAnsiTheme="minorHAnsi" w:cstheme="minorBidi"/>
          <w:color w:val="000000" w:themeColor="text1"/>
          <w:sz w:val="24"/>
          <w:szCs w:val="24"/>
        </w:rPr>
        <w:t xml:space="preserve"> </w:t>
      </w:r>
    </w:p>
    <w:p w14:paraId="102A91CB" w14:textId="66B0D046" w:rsidR="3E661D32" w:rsidRDefault="3E661D32" w:rsidP="3E661D32">
      <w:pPr>
        <w:jc w:val="both"/>
        <w:rPr>
          <w:rFonts w:asciiTheme="minorHAnsi" w:eastAsiaTheme="minorEastAsia" w:hAnsiTheme="minorHAnsi" w:cstheme="minorBidi"/>
          <w:color w:val="000000" w:themeColor="text1"/>
          <w:sz w:val="24"/>
          <w:szCs w:val="24"/>
        </w:rPr>
      </w:pPr>
      <w:r w:rsidRPr="3E661D32">
        <w:rPr>
          <w:rFonts w:asciiTheme="minorHAnsi" w:eastAsiaTheme="minorEastAsia" w:hAnsiTheme="minorHAnsi" w:cstheme="minorBidi"/>
          <w:color w:val="000000" w:themeColor="text1"/>
          <w:sz w:val="24"/>
          <w:szCs w:val="24"/>
        </w:rPr>
        <w:t>Η Yπουργός Πολιτισμού και Αθλητισμού Λίνα Μενδώνη συναντήθηκε χθες με τον Πρέσβη των ΗΠΑ, Geoffrey Pyatt, προκειμένου να συζητήσουν ζητήματα συνεργασίας μεταξύ Ελλάδας και ΗΠΑ στον τομέα του Πολιτισμού.</w:t>
      </w:r>
    </w:p>
    <w:p w14:paraId="3021562A" w14:textId="5172DE20" w:rsidR="3E661D32" w:rsidRDefault="3E661D32" w:rsidP="3E661D32">
      <w:pPr>
        <w:jc w:val="both"/>
        <w:rPr>
          <w:rFonts w:asciiTheme="minorHAnsi" w:eastAsiaTheme="minorEastAsia" w:hAnsiTheme="minorHAnsi" w:cstheme="minorBidi"/>
          <w:color w:val="000000" w:themeColor="text1"/>
          <w:sz w:val="24"/>
          <w:szCs w:val="24"/>
        </w:rPr>
      </w:pPr>
      <w:r w:rsidRPr="3E661D32">
        <w:rPr>
          <w:rFonts w:asciiTheme="minorHAnsi" w:eastAsiaTheme="minorEastAsia" w:hAnsiTheme="minorHAnsi" w:cstheme="minorBidi"/>
          <w:color w:val="000000" w:themeColor="text1"/>
          <w:sz w:val="24"/>
          <w:szCs w:val="24"/>
        </w:rPr>
        <w:t>Κεντρικό θέμα της συζήτησης ήταν η ανανέωση του Μνημονίου Συνεργασίας μεταξύ της Ελληνικής Κυβέρνησης και της Κυβέρνησης των Ηνωμένων Πολιτειών για την επιβολή εισαγωγικών περιορισμών στην παράνομη διακίνηση πολιτιστικών αγαθών, το οποίο αναμένεται να κυρωθεί από τη Βουλή των Ελλήνων το Νοέμβριο.</w:t>
      </w:r>
    </w:p>
    <w:p w14:paraId="7CD5AFC2" w14:textId="228B636C" w:rsidR="3E661D32" w:rsidRDefault="3E661D32" w:rsidP="3E661D32">
      <w:pPr>
        <w:jc w:val="both"/>
        <w:rPr>
          <w:rFonts w:asciiTheme="minorHAnsi" w:eastAsiaTheme="minorEastAsia" w:hAnsiTheme="minorHAnsi" w:cstheme="minorBidi"/>
          <w:color w:val="000000" w:themeColor="text1"/>
          <w:sz w:val="24"/>
          <w:szCs w:val="24"/>
        </w:rPr>
      </w:pPr>
      <w:r w:rsidRPr="3E661D32">
        <w:rPr>
          <w:rFonts w:asciiTheme="minorHAnsi" w:eastAsiaTheme="minorEastAsia" w:hAnsiTheme="minorHAnsi" w:cstheme="minorBidi"/>
          <w:color w:val="000000" w:themeColor="text1"/>
          <w:sz w:val="24"/>
          <w:szCs w:val="24"/>
        </w:rPr>
        <w:t>Συζητήθηκε επίσης, η προετοιμασία του τομέα του Πολιτισμού στο πλαίσιο του επόμενου γύρου του στρατηγικού διαλόγου Ελλάδας-ΗΠΑ. Κοινή διαπίστωση της Λίνας Μενδώνη και του Geoffrey Pyatt κατά τη συνάντησή τους, ήταν ότι η παρούσα περίοδος αποτελεί την ιδανική εποχή για την ενδυνάμωση των σχέσεων της Ελλάδας και των Ηνωμένων Πολιτειών, ειδικά στον τομέα του Πολιτισμού.</w:t>
      </w:r>
    </w:p>
    <w:p w14:paraId="0C1E3780" w14:textId="0CD1B9D3" w:rsidR="3E661D32" w:rsidRDefault="3E661D32" w:rsidP="3E661D32">
      <w:pPr>
        <w:jc w:val="both"/>
        <w:rPr>
          <w:rFonts w:asciiTheme="minorHAnsi" w:eastAsiaTheme="minorEastAsia" w:hAnsiTheme="minorHAnsi" w:cstheme="minorBidi"/>
          <w:color w:val="000000" w:themeColor="text1"/>
          <w:sz w:val="24"/>
          <w:szCs w:val="24"/>
        </w:rPr>
      </w:pPr>
      <w:r w:rsidRPr="3E661D32">
        <w:rPr>
          <w:rFonts w:asciiTheme="minorHAnsi" w:eastAsiaTheme="minorEastAsia" w:hAnsiTheme="minorHAnsi" w:cstheme="minorBidi"/>
          <w:color w:val="000000" w:themeColor="text1"/>
          <w:sz w:val="24"/>
          <w:szCs w:val="24"/>
        </w:rPr>
        <w:t>Ιδιαίτερη σημασία δόθηκε στη συνεργασία του National Holocaust Memorial Museum της Ουάσιγκτον και της Εφορείας Εναλίων Αρχαιοτήτων, σχετικά με την πραγματοποίηση καταδυτικών ερευνών στο ναυάγιο του πλοίου “Αθηνά”, του 1946, κοντά στην Αστυπάλαια, το οποίο μετέφερε 785 Εβραίους που κατευθύνονταν στην Παλαιστίνη. Με βάση το ισχύον θεσμικό πλαίσιο,  προγραμματίζεται να αρχίσουν το ερχόμενο φθινόπωρο.</w:t>
      </w:r>
    </w:p>
    <w:p w14:paraId="5EE561CD" w14:textId="466500DE" w:rsidR="3E661D32" w:rsidRDefault="3E661D32" w:rsidP="3E661D32">
      <w:pPr>
        <w:jc w:val="both"/>
        <w:rPr>
          <w:rFonts w:asciiTheme="minorHAnsi" w:eastAsiaTheme="minorEastAsia" w:hAnsiTheme="minorHAnsi" w:cstheme="minorBidi"/>
          <w:color w:val="000000" w:themeColor="text1"/>
          <w:sz w:val="24"/>
          <w:szCs w:val="24"/>
        </w:rPr>
      </w:pPr>
      <w:r w:rsidRPr="3E661D32">
        <w:rPr>
          <w:rFonts w:asciiTheme="minorHAnsi" w:eastAsiaTheme="minorEastAsia" w:hAnsiTheme="minorHAnsi" w:cstheme="minorBidi"/>
          <w:color w:val="000000" w:themeColor="text1"/>
          <w:sz w:val="24"/>
          <w:szCs w:val="24"/>
        </w:rPr>
        <w:t>Η Υπουργός αναφέρθηκε και στο Μουσείο Ολοκαυτώματος Θεσσαλονίκης και στην πιθανή μελλοντική συνεργασία με αντίστοιχα αμερικανικά μουσεία.</w:t>
      </w:r>
    </w:p>
    <w:p w14:paraId="6335A68C" w14:textId="24A2EAA4" w:rsidR="3E661D32" w:rsidRDefault="3E661D32" w:rsidP="3E661D32">
      <w:pPr>
        <w:jc w:val="both"/>
        <w:rPr>
          <w:rFonts w:asciiTheme="minorHAnsi" w:eastAsiaTheme="minorEastAsia" w:hAnsiTheme="minorHAnsi" w:cstheme="minorBidi"/>
          <w:color w:val="000000" w:themeColor="text1"/>
          <w:sz w:val="24"/>
          <w:szCs w:val="24"/>
        </w:rPr>
      </w:pPr>
      <w:r w:rsidRPr="3E661D32">
        <w:rPr>
          <w:rFonts w:asciiTheme="minorHAnsi" w:eastAsiaTheme="minorEastAsia" w:hAnsiTheme="minorHAnsi" w:cstheme="minorBidi"/>
          <w:color w:val="000000" w:themeColor="text1"/>
          <w:sz w:val="24"/>
          <w:szCs w:val="24"/>
        </w:rPr>
        <w:t>Τέλος, η κ. Μενδώνη και ο κ. Pyatt συζήτησαν για τις εκδηλώσεις για τα 200 χρόνια από την Ελληνική Επανάσταση αρκετές εκ των οποίων διοργανώνονται στις ΗΠΑ.</w:t>
      </w:r>
    </w:p>
    <w:p w14:paraId="09BFB885" w14:textId="44A07AF5" w:rsidR="3E661D32" w:rsidRDefault="3E661D32" w:rsidP="3E661D32">
      <w:pPr>
        <w:jc w:val="center"/>
        <w:rPr>
          <w:rFonts w:ascii="Calibri" w:eastAsia="Calibri" w:hAnsi="Calibri" w:cs="Calibri"/>
          <w:b/>
          <w:bCs/>
          <w:color w:val="000000" w:themeColor="text1"/>
        </w:rPr>
      </w:pPr>
    </w:p>
    <w:sectPr w:rsidR="3E661D3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0278"/>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48E3"/>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4D50"/>
    <w:rsid w:val="004462EB"/>
    <w:rsid w:val="00452A69"/>
    <w:rsid w:val="00461FAE"/>
    <w:rsid w:val="004631F2"/>
    <w:rsid w:val="0047010B"/>
    <w:rsid w:val="0048332D"/>
    <w:rsid w:val="00492325"/>
    <w:rsid w:val="00493F1E"/>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86F"/>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6E2"/>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37C9D"/>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B7DE01"/>
    <w:rsid w:val="0BAD6AE9"/>
    <w:rsid w:val="0F292C1B"/>
    <w:rsid w:val="11F17E4B"/>
    <w:rsid w:val="123E1C7A"/>
    <w:rsid w:val="135C3890"/>
    <w:rsid w:val="1B3A40FE"/>
    <w:rsid w:val="1D252BBA"/>
    <w:rsid w:val="1E5A197F"/>
    <w:rsid w:val="25F67026"/>
    <w:rsid w:val="2D673C5B"/>
    <w:rsid w:val="32C21A6E"/>
    <w:rsid w:val="36105F4D"/>
    <w:rsid w:val="366871FC"/>
    <w:rsid w:val="3E661D32"/>
    <w:rsid w:val="43967D99"/>
    <w:rsid w:val="44A74A73"/>
    <w:rsid w:val="4E9012B8"/>
    <w:rsid w:val="50A42013"/>
    <w:rsid w:val="5BE121F3"/>
    <w:rsid w:val="5CA84EA8"/>
    <w:rsid w:val="5F0C1867"/>
    <w:rsid w:val="6208F1EB"/>
    <w:rsid w:val="654B49F9"/>
    <w:rsid w:val="68600E3F"/>
    <w:rsid w:val="68C2462E"/>
    <w:rsid w:val="703B3C8B"/>
    <w:rsid w:val="72C750DB"/>
    <w:rsid w:val="731A7171"/>
    <w:rsid w:val="749D4FA5"/>
    <w:rsid w:val="75A85F2C"/>
    <w:rsid w:val="7653155B"/>
    <w:rsid w:val="768A804F"/>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093084588">
      <w:bodyDiv w:val="1"/>
      <w:marLeft w:val="0"/>
      <w:marRight w:val="0"/>
      <w:marTop w:val="0"/>
      <w:marBottom w:val="0"/>
      <w:divBdr>
        <w:top w:val="none" w:sz="0" w:space="0" w:color="auto"/>
        <w:left w:val="none" w:sz="0" w:space="0" w:color="auto"/>
        <w:bottom w:val="none" w:sz="0" w:space="0" w:color="auto"/>
        <w:right w:val="none" w:sz="0" w:space="0" w:color="auto"/>
      </w:divBdr>
    </w:div>
    <w:div w:id="1100419667">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F6EC20CA-FDA2-457E-9A20-FFF0848BFA10}"/>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της Υπουργού Πολιτισμού και Αθλητισμού Λίνας Μενδώνη με τον Πρέσβη των ΗΠΑ Geoffrey Pyatt</dc:title>
  <dc:subject/>
  <dc:creator>Quest User</dc:creator>
  <cp:keywords/>
  <cp:lastModifiedBy>Γεωργία Μπούμη</cp:lastModifiedBy>
  <cp:revision>2</cp:revision>
  <cp:lastPrinted>2012-06-29T01:16:00Z</cp:lastPrinted>
  <dcterms:created xsi:type="dcterms:W3CDTF">2021-05-27T13:07:00Z</dcterms:created>
  <dcterms:modified xsi:type="dcterms:W3CDTF">2021-05-27T13:07:00Z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